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A3" w:rsidRPr="00641A98" w:rsidRDefault="00E716A3" w:rsidP="00E716A3">
      <w:pPr>
        <w:pStyle w:val="a3"/>
        <w:ind w:left="4820"/>
        <w:rPr>
          <w:rFonts w:ascii="Times New Roman" w:hAnsi="Times New Roman"/>
          <w:sz w:val="24"/>
          <w:szCs w:val="24"/>
        </w:rPr>
      </w:pPr>
      <w:proofErr w:type="gramStart"/>
      <w:r w:rsidRPr="00641A98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641A98">
        <w:rPr>
          <w:rFonts w:ascii="Times New Roman" w:hAnsi="Times New Roman"/>
          <w:sz w:val="24"/>
          <w:szCs w:val="24"/>
        </w:rPr>
        <w:t xml:space="preserve"> решением Совета депутатов городского округа Домодедово Московской области</w:t>
      </w:r>
    </w:p>
    <w:p w:rsidR="00E716A3" w:rsidRPr="00641A98" w:rsidRDefault="00CD2AA8" w:rsidP="00E716A3">
      <w:pPr>
        <w:pStyle w:val="ConsPlusTitle"/>
        <w:ind w:left="4820"/>
        <w:rPr>
          <w:b w:val="0"/>
        </w:rPr>
      </w:pPr>
      <w:r>
        <w:rPr>
          <w:b w:val="0"/>
        </w:rPr>
        <w:t xml:space="preserve">от  </w:t>
      </w:r>
      <w:r w:rsidRPr="00CD2AA8">
        <w:rPr>
          <w:b w:val="0"/>
          <w:u w:val="single"/>
        </w:rPr>
        <w:t>28.01.2021</w:t>
      </w:r>
      <w:r>
        <w:rPr>
          <w:b w:val="0"/>
        </w:rPr>
        <w:t xml:space="preserve"> </w:t>
      </w:r>
      <w:r w:rsidR="00E716A3" w:rsidRPr="00641A98">
        <w:rPr>
          <w:b w:val="0"/>
        </w:rPr>
        <w:t xml:space="preserve"> № </w:t>
      </w:r>
      <w:r w:rsidRPr="00CD2AA8">
        <w:rPr>
          <w:b w:val="0"/>
          <w:u w:val="single"/>
        </w:rPr>
        <w:t>1-4/1110</w:t>
      </w:r>
    </w:p>
    <w:p w:rsidR="00E716A3" w:rsidRPr="00641A98" w:rsidRDefault="00E716A3" w:rsidP="00E716A3">
      <w:pPr>
        <w:jc w:val="center"/>
      </w:pPr>
    </w:p>
    <w:p w:rsidR="00E716A3" w:rsidRPr="00641A98" w:rsidRDefault="00E716A3" w:rsidP="00E716A3">
      <w:pPr>
        <w:jc w:val="center"/>
      </w:pPr>
    </w:p>
    <w:p w:rsidR="00E716A3" w:rsidRPr="00641A98" w:rsidRDefault="00E716A3" w:rsidP="00E716A3">
      <w:pPr>
        <w:jc w:val="center"/>
      </w:pPr>
      <w:r w:rsidRPr="00641A98">
        <w:t xml:space="preserve">Порядок установления размера и выплаты вознаграждения специализированной организации, осуществляющей функции продавца при продаже имущества, находящегося в собственности муниципального образования </w:t>
      </w:r>
      <w:r w:rsidR="003B1104" w:rsidRPr="00641A98">
        <w:t>г</w:t>
      </w:r>
      <w:r w:rsidRPr="00641A98">
        <w:t>ородской округ Домодедово Московской области</w:t>
      </w:r>
    </w:p>
    <w:p w:rsidR="00E716A3" w:rsidRPr="00641A98" w:rsidRDefault="00E716A3" w:rsidP="00E716A3"/>
    <w:p w:rsidR="00E716A3" w:rsidRPr="00641A98" w:rsidRDefault="00E716A3" w:rsidP="00E716A3">
      <w:pPr>
        <w:shd w:val="clear" w:color="auto" w:fill="FFFFFF"/>
        <w:ind w:left="38"/>
        <w:jc w:val="center"/>
      </w:pPr>
    </w:p>
    <w:p w:rsidR="00E716A3" w:rsidRPr="00641A98" w:rsidRDefault="00E716A3" w:rsidP="00E716A3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proofErr w:type="gramStart"/>
      <w:r w:rsidRPr="00641A98">
        <w:t xml:space="preserve">Настоящий Порядок регулирует механизм установления размера </w:t>
      </w:r>
      <w:r w:rsidRPr="00641A98">
        <w:br/>
        <w:t xml:space="preserve">и выплаты вознаграждения специализированной организации, осуществляющей организацию от имени муниципального образования </w:t>
      </w:r>
      <w:r w:rsidR="003B1104" w:rsidRPr="00641A98">
        <w:t>г</w:t>
      </w:r>
      <w:r w:rsidRPr="00641A98">
        <w:t>ородской округ Домодедово Московской области в порядке, установленном законодательством Российской Федерации и законодательством Московской области, нормативными правовыми актами городского округа Домодедово, продажу муниципальной собственности и (или) функции продавца такого имущества (далее – организация), в том числе последовательность, и сроки выплаты вознаграждения организации.</w:t>
      </w:r>
      <w:proofErr w:type="gramEnd"/>
    </w:p>
    <w:p w:rsidR="00E716A3" w:rsidRPr="00641A98" w:rsidRDefault="00E716A3" w:rsidP="00E716A3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641A98">
        <w:t>Размер вознаграждения организации определить в размере 3 процентов от цены продажи, определенной по результатам аукциона, конкурса или продажи посредством публичного предложения, но не более одного миллиона рублей.</w:t>
      </w:r>
    </w:p>
    <w:p w:rsidR="00E716A3" w:rsidRPr="00641A98" w:rsidRDefault="00E716A3" w:rsidP="00E716A3">
      <w:pPr>
        <w:numPr>
          <w:ilvl w:val="0"/>
          <w:numId w:val="1"/>
        </w:numPr>
        <w:shd w:val="clear" w:color="auto" w:fill="FFFFFF"/>
        <w:tabs>
          <w:tab w:val="left" w:pos="1190"/>
        </w:tabs>
        <w:ind w:left="0" w:firstLine="709"/>
        <w:jc w:val="both"/>
      </w:pPr>
      <w:r w:rsidRPr="00641A98">
        <w:t xml:space="preserve">Сумма вознаграждения продавца в размере, определенном в пункте 2 настоящего Порядка, подлежит включению в договор на организацию и осуществление торгов по продаже имущества, находящегося в собственности муниципального образования </w:t>
      </w:r>
      <w:r w:rsidR="003B1104" w:rsidRPr="00641A98">
        <w:t>г</w:t>
      </w:r>
      <w:r w:rsidRPr="00641A98">
        <w:t xml:space="preserve">ородской округ Домодедово Московской области, заключенному с организацией. </w:t>
      </w:r>
    </w:p>
    <w:p w:rsidR="00E716A3" w:rsidRPr="00641A98" w:rsidRDefault="00E716A3" w:rsidP="00E716A3">
      <w:pPr>
        <w:shd w:val="clear" w:color="auto" w:fill="FFFFFF"/>
        <w:tabs>
          <w:tab w:val="left" w:pos="1190"/>
        </w:tabs>
        <w:ind w:firstLine="709"/>
        <w:jc w:val="both"/>
        <w:rPr>
          <w:spacing w:val="-3"/>
        </w:rPr>
      </w:pPr>
      <w:r w:rsidRPr="00641A98">
        <w:t>4. Вознаграждение организации</w:t>
      </w:r>
      <w:r w:rsidRPr="00641A98">
        <w:rPr>
          <w:spacing w:val="-3"/>
        </w:rPr>
        <w:t xml:space="preserve"> не подлежит возмещению за счет средств бюджета городского округа Домодедово Московской области.</w:t>
      </w:r>
    </w:p>
    <w:p w:rsidR="00E716A3" w:rsidRPr="00641A98" w:rsidRDefault="00E716A3" w:rsidP="00E716A3">
      <w:pPr>
        <w:shd w:val="clear" w:color="auto" w:fill="FFFFFF"/>
        <w:tabs>
          <w:tab w:val="left" w:pos="1190"/>
        </w:tabs>
        <w:ind w:firstLine="709"/>
        <w:jc w:val="both"/>
        <w:rPr>
          <w:spacing w:val="-3"/>
        </w:rPr>
      </w:pPr>
      <w:r w:rsidRPr="00641A98">
        <w:rPr>
          <w:spacing w:val="-3"/>
        </w:rPr>
        <w:t xml:space="preserve">5. Вознаграждение организации не входит в цену продажи имущества, находящегося в собственности </w:t>
      </w:r>
      <w:r w:rsidRPr="00641A98">
        <w:t xml:space="preserve">муниципального образования </w:t>
      </w:r>
      <w:r w:rsidR="003B1104" w:rsidRPr="00641A98">
        <w:t>г</w:t>
      </w:r>
      <w:r w:rsidRPr="00641A98">
        <w:t>ородской округ Домодедово Московской области</w:t>
      </w:r>
      <w:r w:rsidR="00027190">
        <w:t>,</w:t>
      </w:r>
      <w:bookmarkStart w:id="0" w:name="_GoBack"/>
      <w:bookmarkEnd w:id="0"/>
      <w:r w:rsidRPr="00641A98">
        <w:rPr>
          <w:spacing w:val="-3"/>
        </w:rPr>
        <w:t xml:space="preserve"> и взимается специализированной организацией с покупателя такого имущества.</w:t>
      </w:r>
    </w:p>
    <w:p w:rsidR="00E716A3" w:rsidRPr="00641A98" w:rsidRDefault="00E716A3" w:rsidP="00E716A3">
      <w:pPr>
        <w:shd w:val="clear" w:color="auto" w:fill="FFFFFF"/>
        <w:tabs>
          <w:tab w:val="left" w:pos="1190"/>
        </w:tabs>
        <w:ind w:firstLine="709"/>
        <w:jc w:val="both"/>
      </w:pPr>
      <w:r w:rsidRPr="00641A98">
        <w:rPr>
          <w:spacing w:val="-3"/>
        </w:rPr>
        <w:t>6. Срок для выплаты вознаграждения не может превышать 14 календарных дней со дня проведения торгов.</w:t>
      </w:r>
      <w:r w:rsidRPr="00641A98">
        <w:t xml:space="preserve"> </w:t>
      </w:r>
    </w:p>
    <w:p w:rsidR="00E716A3" w:rsidRPr="00641A98" w:rsidRDefault="00E716A3" w:rsidP="00E716A3">
      <w:pPr>
        <w:pStyle w:val="a3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54A3" w:rsidRPr="00641A98" w:rsidRDefault="00027190"/>
    <w:sectPr w:rsidR="00B854A3" w:rsidRPr="00641A98" w:rsidSect="00D10F8E">
      <w:headerReference w:type="default" r:id="rId8"/>
      <w:pgSz w:w="11906" w:h="16838"/>
      <w:pgMar w:top="1134" w:right="746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27" w:rsidRDefault="00072D27">
      <w:r>
        <w:separator/>
      </w:r>
    </w:p>
  </w:endnote>
  <w:endnote w:type="continuationSeparator" w:id="0">
    <w:p w:rsidR="00072D27" w:rsidRDefault="000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27" w:rsidRDefault="00072D27">
      <w:r>
        <w:separator/>
      </w:r>
    </w:p>
  </w:footnote>
  <w:footnote w:type="continuationSeparator" w:id="0">
    <w:p w:rsidR="00072D27" w:rsidRDefault="0007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F8E" w:rsidRDefault="001D62C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D10F8E" w:rsidRDefault="000271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D4338"/>
    <w:multiLevelType w:val="hybridMultilevel"/>
    <w:tmpl w:val="E15C1DB0"/>
    <w:lvl w:ilvl="0" w:tplc="3C02A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A3"/>
    <w:rsid w:val="00027190"/>
    <w:rsid w:val="00072D27"/>
    <w:rsid w:val="001D62C1"/>
    <w:rsid w:val="003638C2"/>
    <w:rsid w:val="003B1104"/>
    <w:rsid w:val="005B0DE4"/>
    <w:rsid w:val="00641A98"/>
    <w:rsid w:val="00B601C3"/>
    <w:rsid w:val="00B61E73"/>
    <w:rsid w:val="00CD2AA8"/>
    <w:rsid w:val="00E7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1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716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E71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716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1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716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E71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716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Н.А.</dc:creator>
  <cp:lastModifiedBy>Коняева Л.А.</cp:lastModifiedBy>
  <cp:revision>4</cp:revision>
  <cp:lastPrinted>2021-01-21T13:36:00Z</cp:lastPrinted>
  <dcterms:created xsi:type="dcterms:W3CDTF">2021-01-26T14:33:00Z</dcterms:created>
  <dcterms:modified xsi:type="dcterms:W3CDTF">2021-01-28T09:28:00Z</dcterms:modified>
</cp:coreProperties>
</file>